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53" w:rsidRDefault="00491E53">
      <w:pPr>
        <w:pStyle w:val="Title"/>
        <w:rPr>
          <w:color w:val="FF0000"/>
        </w:rPr>
      </w:pPr>
    </w:p>
    <w:p w:rsidR="00491E53" w:rsidRDefault="00491E53">
      <w:pPr>
        <w:pStyle w:val="Title"/>
        <w:rPr>
          <w:color w:val="FF0000"/>
        </w:rPr>
      </w:pPr>
    </w:p>
    <w:p w:rsidR="00491E53" w:rsidRPr="00114E5E" w:rsidRDefault="00491E53" w:rsidP="006603AE">
      <w:pPr>
        <w:jc w:val="center"/>
        <w:rPr>
          <w:rFonts w:ascii="Bookman Old Style" w:hAnsi="Bookman Old Style" w:cs="Bookman Old Style"/>
          <w:snapToGrid w:val="0"/>
        </w:rPr>
      </w:pPr>
      <w:r w:rsidRPr="00114E5E">
        <w:rPr>
          <w:rFonts w:ascii="Bookman Old Style" w:hAnsi="Bookman Old Style" w:cs="Bookman Old Style"/>
          <w:b/>
          <w:bCs/>
          <w:snapToGrid w:val="0"/>
        </w:rPr>
        <w:t>XLII.  YIL</w:t>
      </w:r>
    </w:p>
    <w:p w:rsidR="00491E53" w:rsidRDefault="00491E53" w:rsidP="006603AE">
      <w:pPr>
        <w:widowControl w:val="0"/>
        <w:tabs>
          <w:tab w:val="left" w:pos="748"/>
        </w:tabs>
        <w:jc w:val="center"/>
        <w:rPr>
          <w:rFonts w:ascii="Bookman Old Style" w:hAnsi="Bookman Old Style" w:cs="Bookman Old Style"/>
          <w:b/>
          <w:bCs/>
          <w:snapToGrid w:val="0"/>
        </w:rPr>
      </w:pPr>
      <w:r w:rsidRPr="00E622E7">
        <w:rPr>
          <w:rFonts w:ascii="Bookman Old Style" w:hAnsi="Bookman Old Style" w:cs="Bookman Old Style"/>
          <w:b/>
          <w:bCs/>
          <w:snapToGrid w:val="0"/>
        </w:rPr>
        <w:t xml:space="preserve">TAYK / </w:t>
      </w:r>
      <w:r>
        <w:rPr>
          <w:rFonts w:ascii="Bookman Old Style" w:hAnsi="Bookman Old Style" w:cs="Bookman Old Style"/>
          <w:b/>
          <w:bCs/>
          <w:snapToGrid w:val="0"/>
        </w:rPr>
        <w:t>DENİZ KUVVETLERİ</w:t>
      </w:r>
      <w:r w:rsidRPr="00E622E7">
        <w:rPr>
          <w:rFonts w:ascii="Bookman Old Style" w:hAnsi="Bookman Old Style" w:cs="Bookman Old Style"/>
          <w:b/>
          <w:bCs/>
          <w:snapToGrid w:val="0"/>
        </w:rPr>
        <w:t xml:space="preserve"> KUPASI YAT YARIŞ</w:t>
      </w:r>
      <w:r>
        <w:rPr>
          <w:rFonts w:ascii="Bookman Old Style" w:hAnsi="Bookman Old Style" w:cs="Bookman Old Style"/>
          <w:b/>
          <w:bCs/>
          <w:snapToGrid w:val="0"/>
        </w:rPr>
        <w:t>I</w:t>
      </w:r>
    </w:p>
    <w:p w:rsidR="00491E53" w:rsidRDefault="00491E53" w:rsidP="006603AE">
      <w:pPr>
        <w:widowControl w:val="0"/>
        <w:jc w:val="center"/>
        <w:rPr>
          <w:rFonts w:ascii="Bookman Old Style" w:hAnsi="Bookman Old Style" w:cs="Bookman Old Style"/>
          <w:b/>
          <w:bCs/>
          <w:snapToGrid w:val="0"/>
        </w:rPr>
      </w:pPr>
      <w:r>
        <w:rPr>
          <w:rFonts w:ascii="Bookman Old Style" w:hAnsi="Bookman Old Style" w:cs="Bookman Old Style"/>
          <w:b/>
          <w:bCs/>
          <w:snapToGrid w:val="0"/>
        </w:rPr>
        <w:t>EK TALİMAT NO: 2</w:t>
      </w:r>
    </w:p>
    <w:p w:rsidR="00491E53" w:rsidRPr="00897AAB" w:rsidRDefault="00491E53" w:rsidP="006603AE">
      <w:pPr>
        <w:widowControl w:val="0"/>
        <w:jc w:val="center"/>
        <w:rPr>
          <w:rFonts w:ascii="Bookman Old Style" w:hAnsi="Bookman Old Style" w:cs="Bookman Old Style"/>
          <w:b/>
          <w:bCs/>
          <w:snapToGrid w:val="0"/>
        </w:rPr>
      </w:pPr>
      <w:r w:rsidRPr="00273DBA">
        <w:rPr>
          <w:rFonts w:ascii="Bookman Old Style" w:hAnsi="Bookman Old Style" w:cs="Bookman Old Style"/>
          <w:b/>
          <w:bCs/>
          <w:snapToGrid w:val="0"/>
        </w:rPr>
        <w:t>12 – 16 TEMMUZ 2013</w:t>
      </w:r>
    </w:p>
    <w:p w:rsidR="00491E53" w:rsidRDefault="00491E53" w:rsidP="006603AE">
      <w:pPr>
        <w:widowControl w:val="0"/>
        <w:jc w:val="center"/>
        <w:rPr>
          <w:rFonts w:ascii="Bookman Old Style" w:hAnsi="Bookman Old Style" w:cs="Bookman Old Style"/>
          <w:b/>
          <w:bCs/>
          <w:snapToGrid w:val="0"/>
          <w:sz w:val="26"/>
          <w:szCs w:val="26"/>
        </w:rPr>
      </w:pPr>
    </w:p>
    <w:p w:rsidR="00491E53" w:rsidRDefault="00491E53" w:rsidP="006603AE">
      <w:pPr>
        <w:widowControl w:val="0"/>
        <w:tabs>
          <w:tab w:val="left" w:pos="748"/>
        </w:tabs>
        <w:jc w:val="both"/>
        <w:rPr>
          <w:rFonts w:ascii="Bookman Old Style" w:hAnsi="Bookman Old Style" w:cs="Bookman Old Style"/>
          <w:b/>
          <w:bCs/>
          <w:snapToGrid w:val="0"/>
          <w:sz w:val="20"/>
          <w:szCs w:val="20"/>
        </w:rPr>
      </w:pPr>
    </w:p>
    <w:p w:rsidR="00491E53" w:rsidRDefault="00491E53">
      <w:pPr>
        <w:widowControl w:val="0"/>
        <w:tabs>
          <w:tab w:val="left" w:pos="748"/>
        </w:tabs>
        <w:jc w:val="both"/>
        <w:rPr>
          <w:rFonts w:ascii="Bookman Old Style" w:hAnsi="Bookman Old Style" w:cs="Bookman Old Style"/>
          <w:b/>
          <w:bCs/>
          <w:snapToGrid w:val="0"/>
          <w:sz w:val="20"/>
          <w:szCs w:val="20"/>
        </w:rPr>
      </w:pPr>
    </w:p>
    <w:p w:rsidR="00491E53" w:rsidRDefault="00491E53" w:rsidP="004652B1">
      <w:pPr>
        <w:widowControl w:val="0"/>
        <w:jc w:val="both"/>
        <w:rPr>
          <w:rFonts w:ascii="Bookman Old Style" w:hAnsi="Bookman Old Style" w:cs="Bookman Old Style"/>
          <w:b/>
          <w:bCs/>
          <w:snapToGrid w:val="0"/>
        </w:rPr>
      </w:pPr>
      <w:r>
        <w:rPr>
          <w:rFonts w:ascii="Bookman Old Style" w:hAnsi="Bookman Old Style" w:cs="Bookman Old Style"/>
          <w:b/>
          <w:bCs/>
          <w:snapToGrid w:val="0"/>
        </w:rPr>
        <w:t>Daha önce EK TALİMAT NO:1 ile değiştirilmiş olan Yarış İlanı Md. 9.2 ve Seyir Talimatı ilgili maddesi</w:t>
      </w:r>
      <w:r w:rsidRPr="004652B1">
        <w:rPr>
          <w:rFonts w:ascii="Bookman Old Style" w:hAnsi="Bookman Old Style" w:cs="Bookman Old Style"/>
          <w:b/>
          <w:bCs/>
          <w:snapToGrid w:val="0"/>
        </w:rPr>
        <w:t xml:space="preserve"> </w:t>
      </w:r>
      <w:r>
        <w:rPr>
          <w:rFonts w:ascii="Bookman Old Style" w:hAnsi="Bookman Old Style" w:cs="Bookman Old Style"/>
          <w:b/>
          <w:bCs/>
          <w:snapToGrid w:val="0"/>
        </w:rPr>
        <w:t xml:space="preserve">EK TALİMAT NO:2 ile </w:t>
      </w:r>
      <w:r w:rsidRPr="004652B1">
        <w:rPr>
          <w:rFonts w:ascii="Bookman Old Style" w:hAnsi="Bookman Old Style" w:cs="Bookman Old Style"/>
          <w:b/>
          <w:bCs/>
          <w:snapToGrid w:val="0"/>
        </w:rPr>
        <w:t>aşağıdaki şekilde değiştiri</w:t>
      </w:r>
      <w:r>
        <w:rPr>
          <w:rFonts w:ascii="Bookman Old Style" w:hAnsi="Bookman Old Style" w:cs="Bookman Old Style"/>
          <w:b/>
          <w:bCs/>
          <w:snapToGrid w:val="0"/>
        </w:rPr>
        <w:t>lmiştir.</w:t>
      </w:r>
    </w:p>
    <w:p w:rsidR="00491E53" w:rsidRDefault="00491E53" w:rsidP="004652B1">
      <w:pPr>
        <w:widowControl w:val="0"/>
        <w:jc w:val="both"/>
        <w:rPr>
          <w:rFonts w:ascii="Bookman Old Style" w:hAnsi="Bookman Old Style" w:cs="Bookman Old Style"/>
          <w:b/>
          <w:bCs/>
          <w:snapToGrid w:val="0"/>
        </w:rPr>
      </w:pPr>
    </w:p>
    <w:p w:rsidR="00491E53" w:rsidRDefault="00491E53" w:rsidP="00B448A7">
      <w:pPr>
        <w:widowControl w:val="0"/>
        <w:jc w:val="both"/>
        <w:rPr>
          <w:rFonts w:ascii="Bookman Old Style" w:hAnsi="Bookman Old Style" w:cs="Bookman Old Style"/>
          <w:snapToGrid w:val="0"/>
          <w:sz w:val="20"/>
          <w:szCs w:val="20"/>
          <w:u w:val="single"/>
        </w:rPr>
      </w:pPr>
    </w:p>
    <w:p w:rsidR="00491E53" w:rsidRDefault="00491E53" w:rsidP="00E20444">
      <w:pPr>
        <w:widowControl w:val="0"/>
        <w:jc w:val="both"/>
        <w:rPr>
          <w:rFonts w:ascii="Bookman Old Style" w:hAnsi="Bookman Old Style" w:cs="Bookman Old Style"/>
          <w:snapToGrid w:val="0"/>
          <w:sz w:val="20"/>
          <w:szCs w:val="20"/>
          <w:u w:val="single"/>
        </w:rPr>
      </w:pPr>
    </w:p>
    <w:p w:rsidR="00491E53" w:rsidRDefault="00491E53" w:rsidP="00E20444">
      <w:pPr>
        <w:widowControl w:val="0"/>
        <w:jc w:val="both"/>
        <w:rPr>
          <w:rFonts w:ascii="Bookman Old Style" w:hAnsi="Bookman Old Style" w:cs="Bookman Old Style"/>
          <w:b/>
          <w:bCs/>
          <w:snapToGrid w:val="0"/>
        </w:rPr>
      </w:pPr>
    </w:p>
    <w:p w:rsidR="00491E53" w:rsidRDefault="00491E53" w:rsidP="00E20444">
      <w:pPr>
        <w:widowControl w:val="0"/>
        <w:jc w:val="both"/>
        <w:rPr>
          <w:rFonts w:ascii="Bookman Old Style" w:hAnsi="Bookman Old Style" w:cs="Bookman Old Style"/>
          <w:b/>
          <w:bCs/>
          <w:snapToGrid w:val="0"/>
        </w:rPr>
      </w:pPr>
      <w:r>
        <w:rPr>
          <w:rFonts w:ascii="Bookman Old Style" w:hAnsi="Bookman Old Style" w:cs="Bookman Old Style"/>
          <w:b/>
          <w:bCs/>
          <w:snapToGrid w:val="0"/>
        </w:rPr>
        <w:t>Seyir T</w:t>
      </w:r>
      <w:r w:rsidRPr="00E20444">
        <w:rPr>
          <w:rFonts w:ascii="Bookman Old Style" w:hAnsi="Bookman Old Style" w:cs="Bookman Old Style"/>
          <w:b/>
          <w:bCs/>
          <w:snapToGrid w:val="0"/>
        </w:rPr>
        <w:t>alimatı</w:t>
      </w:r>
    </w:p>
    <w:p w:rsidR="00491E53" w:rsidRPr="00E20444" w:rsidRDefault="00491E53" w:rsidP="00E20444">
      <w:pPr>
        <w:widowControl w:val="0"/>
        <w:jc w:val="both"/>
        <w:rPr>
          <w:rFonts w:ascii="Comic Sans MS" w:hAnsi="Comic Sans MS" w:cs="Comic Sans MS"/>
          <w:snapToGrid w:val="0"/>
          <w:sz w:val="20"/>
          <w:szCs w:val="20"/>
          <w:u w:val="single"/>
        </w:rPr>
      </w:pPr>
    </w:p>
    <w:p w:rsidR="00491E53" w:rsidRDefault="00491E53" w:rsidP="00E20444">
      <w:pPr>
        <w:tabs>
          <w:tab w:val="left" w:pos="600"/>
        </w:tabs>
        <w:jc w:val="both"/>
        <w:rPr>
          <w:rFonts w:ascii="Comic Sans MS" w:hAnsi="Comic Sans MS" w:cs="Comic Sans MS"/>
        </w:rPr>
      </w:pPr>
      <w:r>
        <w:rPr>
          <w:rFonts w:ascii="Wingdings" w:hAnsi="Wingdings" w:cs="Wingdings"/>
          <w:sz w:val="40"/>
          <w:szCs w:val="40"/>
        </w:rPr>
        <w:t></w:t>
      </w:r>
      <w:r>
        <w:rPr>
          <w:rFonts w:ascii="Wingdings" w:hAnsi="Wingdings" w:cs="Wingdings"/>
          <w:sz w:val="40"/>
          <w:szCs w:val="40"/>
        </w:rPr>
        <w:tab/>
      </w:r>
      <w:r>
        <w:rPr>
          <w:rFonts w:ascii="Comic Sans MS" w:hAnsi="Comic Sans MS" w:cs="Comic Sans MS"/>
        </w:rPr>
        <w:t xml:space="preserve">START HATTI </w:t>
      </w:r>
    </w:p>
    <w:p w:rsidR="00491E53" w:rsidRPr="00247271" w:rsidRDefault="00491E53" w:rsidP="00E20444">
      <w:pPr>
        <w:widowControl w:val="0"/>
        <w:tabs>
          <w:tab w:val="left" w:pos="600"/>
        </w:tabs>
        <w:jc w:val="both"/>
        <w:rPr>
          <w:rFonts w:ascii="Comic Sans MS" w:hAnsi="Comic Sans MS" w:cs="Comic Sans MS"/>
          <w:snapToGrid w:val="0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</w:t>
      </w:r>
      <w:r>
        <w:rPr>
          <w:rFonts w:ascii="Wingdings" w:hAnsi="Wingdings" w:cs="Wingdings"/>
          <w:sz w:val="36"/>
          <w:szCs w:val="36"/>
        </w:rPr>
        <w:tab/>
      </w:r>
      <w:r w:rsidRPr="00247271">
        <w:rPr>
          <w:rFonts w:ascii="Comic Sans MS" w:hAnsi="Comic Sans MS" w:cs="Comic Sans MS"/>
          <w:b/>
          <w:bCs/>
          <w:snapToGrid w:val="0"/>
          <w:sz w:val="20"/>
          <w:szCs w:val="20"/>
        </w:rPr>
        <w:t>ETAP II (Bozcaada – Çeşme/</w:t>
      </w:r>
      <w:r>
        <w:rPr>
          <w:rFonts w:ascii="Comic Sans MS" w:hAnsi="Comic Sans MS" w:cs="Comic Sans MS"/>
          <w:b/>
          <w:bCs/>
          <w:snapToGrid w:val="0"/>
          <w:sz w:val="20"/>
          <w:szCs w:val="20"/>
        </w:rPr>
        <w:t>14</w:t>
      </w:r>
      <w:r w:rsidRPr="00247271">
        <w:rPr>
          <w:rFonts w:ascii="Comic Sans MS" w:hAnsi="Comic Sans MS" w:cs="Comic Sans MS"/>
          <w:b/>
          <w:bCs/>
          <w:snapToGrid w:val="0"/>
          <w:sz w:val="20"/>
          <w:szCs w:val="20"/>
        </w:rPr>
        <w:t xml:space="preserve"> Temmuz 20</w:t>
      </w:r>
      <w:r>
        <w:rPr>
          <w:rFonts w:ascii="Comic Sans MS" w:hAnsi="Comic Sans MS" w:cs="Comic Sans MS"/>
          <w:b/>
          <w:bCs/>
          <w:snapToGrid w:val="0"/>
          <w:sz w:val="20"/>
          <w:szCs w:val="20"/>
        </w:rPr>
        <w:t>13</w:t>
      </w:r>
      <w:r w:rsidRPr="00247271">
        <w:rPr>
          <w:rFonts w:ascii="Comic Sans MS" w:hAnsi="Comic Sans MS" w:cs="Comic Sans MS"/>
          <w:b/>
          <w:bCs/>
          <w:snapToGrid w:val="0"/>
          <w:sz w:val="20"/>
          <w:szCs w:val="20"/>
        </w:rPr>
        <w:t xml:space="preserve">) </w:t>
      </w:r>
    </w:p>
    <w:p w:rsidR="00491E53" w:rsidRPr="00E20444" w:rsidRDefault="00491E53" w:rsidP="00E20444">
      <w:pPr>
        <w:tabs>
          <w:tab w:val="left" w:pos="600"/>
        </w:tabs>
        <w:autoSpaceDE w:val="0"/>
        <w:autoSpaceDN w:val="0"/>
        <w:adjustRightInd w:val="0"/>
        <w:ind w:left="600"/>
        <w:jc w:val="both"/>
        <w:rPr>
          <w:rFonts w:ascii="Comic Sans MS" w:hAnsi="Comic Sans MS" w:cs="Comic Sans MS"/>
          <w:color w:val="000000"/>
          <w:sz w:val="20"/>
          <w:szCs w:val="20"/>
          <w:u w:val="single"/>
        </w:rPr>
      </w:pPr>
      <w:r w:rsidRPr="001B0B93">
        <w:rPr>
          <w:rFonts w:ascii="Comic Sans MS" w:hAnsi="Comic Sans MS" w:cs="Comic Sans MS"/>
          <w:color w:val="000000"/>
          <w:sz w:val="20"/>
          <w:szCs w:val="20"/>
        </w:rPr>
        <w:t>Bozcaada Mendireği üzerindeki turuncu kerteriz bayrağı taşıyan gönder ile doğu yönündeki sığlık feneri arasından genel güney yönüne yapılacaktır.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 w:rsidRPr="00E20444">
        <w:rPr>
          <w:rFonts w:ascii="Comic Sans MS" w:hAnsi="Comic Sans MS" w:cs="Comic Sans MS"/>
          <w:snapToGrid w:val="0"/>
          <w:sz w:val="20"/>
          <w:szCs w:val="20"/>
          <w:u w:val="single"/>
        </w:rPr>
        <w:t xml:space="preserve">Tüm sınıflar için </w:t>
      </w:r>
      <w:r w:rsidRPr="00E20444">
        <w:rPr>
          <w:rFonts w:ascii="Comic Sans MS" w:hAnsi="Comic Sans MS" w:cs="Comic Sans MS"/>
          <w:b/>
          <w:bCs/>
          <w:sz w:val="20"/>
          <w:szCs w:val="20"/>
          <w:u w:val="single"/>
        </w:rPr>
        <w:t>uyarı işareti</w:t>
      </w:r>
      <w:r w:rsidRPr="00E20444">
        <w:rPr>
          <w:rFonts w:ascii="Comic Sans MS" w:hAnsi="Comic Sans MS" w:cs="Comic Sans MS"/>
          <w:sz w:val="20"/>
          <w:szCs w:val="20"/>
          <w:u w:val="single"/>
        </w:rPr>
        <w:t xml:space="preserve"> </w:t>
      </w:r>
      <w:r w:rsidRPr="00E20444">
        <w:rPr>
          <w:rFonts w:ascii="Comic Sans MS" w:hAnsi="Comic Sans MS" w:cs="Comic Sans MS"/>
          <w:b/>
          <w:bCs/>
          <w:sz w:val="20"/>
          <w:szCs w:val="20"/>
          <w:u w:val="single"/>
        </w:rPr>
        <w:t xml:space="preserve">saati </w:t>
      </w:r>
      <w:r>
        <w:rPr>
          <w:rFonts w:ascii="Comic Sans MS" w:hAnsi="Comic Sans MS" w:cs="Comic Sans MS"/>
          <w:b/>
          <w:bCs/>
          <w:sz w:val="20"/>
          <w:szCs w:val="20"/>
          <w:u w:val="single"/>
        </w:rPr>
        <w:t>09:35 olacaktır.</w:t>
      </w:r>
    </w:p>
    <w:p w:rsidR="00491E53" w:rsidRPr="00E462B8" w:rsidRDefault="00491E53" w:rsidP="00E20444">
      <w:pPr>
        <w:widowControl w:val="0"/>
        <w:tabs>
          <w:tab w:val="left" w:pos="600"/>
        </w:tabs>
        <w:rPr>
          <w:rFonts w:ascii="Comic Sans MS" w:hAnsi="Comic Sans MS" w:cs="Comic Sans MS"/>
          <w:sz w:val="10"/>
          <w:szCs w:val="10"/>
        </w:rPr>
      </w:pPr>
    </w:p>
    <w:p w:rsidR="00491E53" w:rsidRDefault="00491E53" w:rsidP="00E20444">
      <w:pPr>
        <w:widowControl w:val="0"/>
        <w:jc w:val="both"/>
        <w:rPr>
          <w:rFonts w:ascii="Comic Sans MS" w:hAnsi="Comic Sans MS" w:cs="Comic Sans MS"/>
          <w:snapToGrid w:val="0"/>
          <w:sz w:val="20"/>
          <w:szCs w:val="20"/>
        </w:rPr>
      </w:pPr>
    </w:p>
    <w:p w:rsidR="00491E53" w:rsidRPr="00E20444" w:rsidRDefault="00491E53" w:rsidP="00E20444">
      <w:pPr>
        <w:widowControl w:val="0"/>
        <w:jc w:val="both"/>
        <w:rPr>
          <w:rFonts w:ascii="Bookman Old Style" w:hAnsi="Bookman Old Style" w:cs="Bookman Old Style"/>
          <w:b/>
          <w:bCs/>
          <w:snapToGrid w:val="0"/>
        </w:rPr>
      </w:pPr>
    </w:p>
    <w:p w:rsidR="00491E53" w:rsidRDefault="00491E53" w:rsidP="006603AE">
      <w:pPr>
        <w:widowControl w:val="0"/>
        <w:ind w:left="705" w:hanging="705"/>
        <w:jc w:val="both"/>
        <w:rPr>
          <w:rFonts w:ascii="Bookman Old Style" w:hAnsi="Bookman Old Style" w:cs="Bookman Old Style"/>
          <w:b/>
          <w:bCs/>
          <w:snapToGrid w:val="0"/>
          <w:sz w:val="20"/>
          <w:szCs w:val="20"/>
        </w:rPr>
      </w:pPr>
    </w:p>
    <w:p w:rsidR="00491E53" w:rsidRDefault="00491E53" w:rsidP="006603AE">
      <w:pPr>
        <w:widowControl w:val="0"/>
        <w:ind w:left="705" w:hanging="705"/>
        <w:jc w:val="both"/>
        <w:rPr>
          <w:rFonts w:ascii="Bookman Old Style" w:hAnsi="Bookman Old Style" w:cs="Bookman Old Style"/>
          <w:b/>
          <w:bCs/>
          <w:snapToGrid w:val="0"/>
          <w:sz w:val="20"/>
          <w:szCs w:val="20"/>
        </w:rPr>
      </w:pPr>
    </w:p>
    <w:p w:rsidR="00491E53" w:rsidRDefault="00491E53" w:rsidP="00E20444">
      <w:pPr>
        <w:ind w:left="720"/>
      </w:pPr>
      <w:r>
        <w:rPr>
          <w:rFonts w:ascii="Bookman Old Style" w:hAnsi="Bookman Old Style" w:cs="Bookman Old Style"/>
          <w:b/>
          <w:bCs/>
          <w:snapToGrid w:val="0"/>
          <w:color w:val="FF0000"/>
          <w:sz w:val="20"/>
          <w:szCs w:val="20"/>
        </w:rPr>
        <w:t xml:space="preserve">                                                                               </w:t>
      </w:r>
      <w:r>
        <w:t>Yarış Komitesi</w:t>
      </w:r>
    </w:p>
    <w:p w:rsidR="00491E53" w:rsidRPr="004652B1" w:rsidRDefault="00491E53" w:rsidP="004652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Temmuz 2013,  saat: 19:15</w:t>
      </w:r>
    </w:p>
    <w:sectPr w:rsidR="00491E53" w:rsidRPr="004652B1" w:rsidSect="00316EF5">
      <w:headerReference w:type="default" r:id="rId7"/>
      <w:footerReference w:type="default" r:id="rId8"/>
      <w:pgSz w:w="11906" w:h="16838"/>
      <w:pgMar w:top="426" w:right="851" w:bottom="1134" w:left="1077" w:header="345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53" w:rsidRDefault="00491E53">
      <w:r>
        <w:separator/>
      </w:r>
    </w:p>
  </w:endnote>
  <w:endnote w:type="continuationSeparator" w:id="0">
    <w:p w:rsidR="00491E53" w:rsidRDefault="0049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53" w:rsidRDefault="00491E53" w:rsidP="00316EF5">
    <w:pPr>
      <w:pStyle w:val="Footer"/>
      <w:jc w:val="center"/>
      <w:rPr>
        <w:rFonts w:ascii="Bookman Old Style" w:hAnsi="Bookman Old Style" w:cs="Bookman Old Style"/>
        <w:color w:val="000080"/>
        <w:sz w:val="18"/>
        <w:szCs w:val="18"/>
      </w:rPr>
    </w:pPr>
    <w:r>
      <w:rPr>
        <w:rFonts w:ascii="Bookman Old Style" w:hAnsi="Bookman Old Style" w:cs="Bookman Old Style"/>
        <w:color w:val="000080"/>
        <w:sz w:val="18"/>
        <w:szCs w:val="18"/>
      </w:rPr>
      <w:t>Ataköy Marina Sahil Yolu 34158 Ataköy İstanbul Türkiye</w:t>
    </w:r>
  </w:p>
  <w:p w:rsidR="00491E53" w:rsidRDefault="00491E53" w:rsidP="00316EF5">
    <w:pPr>
      <w:pStyle w:val="Footer"/>
      <w:jc w:val="center"/>
      <w:rPr>
        <w:rFonts w:ascii="Bookman Old Style" w:hAnsi="Bookman Old Style" w:cs="Bookman Old Style"/>
        <w:color w:val="000080"/>
        <w:sz w:val="18"/>
        <w:szCs w:val="18"/>
      </w:rPr>
    </w:pPr>
    <w:r>
      <w:rPr>
        <w:rFonts w:ascii="Bookman Old Style" w:hAnsi="Bookman Old Style" w:cs="Bookman Old Style"/>
        <w:color w:val="000080"/>
        <w:sz w:val="18"/>
        <w:szCs w:val="18"/>
      </w:rPr>
      <w:t>Tel : ( +90, 212 ) 560 56 55-560 56 95 Fax (+90, 212 ) 560 56 16</w:t>
    </w:r>
  </w:p>
  <w:p w:rsidR="00491E53" w:rsidRDefault="00491E53" w:rsidP="00316EF5">
    <w:pPr>
      <w:pStyle w:val="Footer"/>
      <w:jc w:val="center"/>
      <w:rPr>
        <w:rFonts w:ascii="Bookman Old Style" w:hAnsi="Bookman Old Style" w:cs="Bookman Old Style"/>
        <w:color w:val="000080"/>
        <w:sz w:val="18"/>
        <w:szCs w:val="18"/>
      </w:rPr>
    </w:pPr>
    <w:r>
      <w:rPr>
        <w:rFonts w:ascii="Bookman Old Style" w:hAnsi="Bookman Old Style" w:cs="Bookman Old Style"/>
        <w:color w:val="000080"/>
        <w:sz w:val="18"/>
        <w:szCs w:val="18"/>
      </w:rPr>
      <w:t xml:space="preserve">Web Page : </w:t>
    </w:r>
    <w:hyperlink r:id="rId1" w:history="1">
      <w:r>
        <w:rPr>
          <w:rStyle w:val="Hyperlink"/>
          <w:rFonts w:ascii="Bookman Old Style" w:hAnsi="Bookman Old Style" w:cs="Bookman Old Style"/>
          <w:sz w:val="18"/>
          <w:szCs w:val="18"/>
        </w:rPr>
        <w:t>www.tayk.org.tr</w:t>
      </w:r>
    </w:hyperlink>
    <w:r>
      <w:rPr>
        <w:rFonts w:ascii="Bookman Old Style" w:hAnsi="Bookman Old Style" w:cs="Bookman Old Style"/>
        <w:color w:val="000080"/>
        <w:sz w:val="18"/>
        <w:szCs w:val="18"/>
      </w:rPr>
      <w:t xml:space="preserve">  www.facebook.com/tayk     e-mail : </w:t>
    </w:r>
    <w:hyperlink r:id="rId2" w:history="1">
      <w:r>
        <w:rPr>
          <w:rStyle w:val="Hyperlink"/>
          <w:rFonts w:ascii="Bookman Old Style" w:hAnsi="Bookman Old Style" w:cs="Bookman Old Style"/>
          <w:sz w:val="18"/>
          <w:szCs w:val="18"/>
        </w:rPr>
        <w:t>tayk@tayk.org.tr</w:t>
      </w:r>
    </w:hyperlink>
  </w:p>
  <w:p w:rsidR="00491E53" w:rsidRDefault="00491E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53" w:rsidRDefault="00491E53">
      <w:r>
        <w:separator/>
      </w:r>
    </w:p>
  </w:footnote>
  <w:footnote w:type="continuationSeparator" w:id="0">
    <w:p w:rsidR="00491E53" w:rsidRDefault="00491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53" w:rsidRDefault="00491E53" w:rsidP="006603AE">
    <w:pPr>
      <w:pStyle w:val="Header"/>
    </w:pPr>
    <w:r w:rsidRPr="006154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i1030" type="#_x0000_t75" alt="LOGO-DzKK" style="width:33.75pt;height:36.75pt;visibility:visible">
          <v:imagedata r:id="rId1" o:title=""/>
        </v:shape>
      </w:pict>
    </w:r>
    <w:r>
      <w:t xml:space="preserve">    </w:t>
    </w:r>
    <w:r w:rsidRPr="0061545C">
      <w:rPr>
        <w:noProof/>
      </w:rPr>
      <w:pict>
        <v:shape id="Resim 2" o:spid="_x0000_i1031" type="#_x0000_t75" alt="Logo-KUZDzSahaK" style="width:33.75pt;height:37.5pt;visibility:visible">
          <v:imagedata r:id="rId2" o:title=""/>
        </v:shape>
      </w:pict>
    </w:r>
    <w:r>
      <w:t xml:space="preserve">    </w:t>
    </w:r>
    <w:r w:rsidRPr="0061545C">
      <w:rPr>
        <w:noProof/>
      </w:rPr>
      <w:pict>
        <v:shape id="Resim 3" o:spid="_x0000_i1032" type="#_x0000_t75" alt="Sahil_Guvenlik_Komutanligi-logo-" style="width:39pt;height:39pt;visibility:visible">
          <v:imagedata r:id="rId3" o:title=""/>
        </v:shape>
      </w:pict>
    </w:r>
    <w:r>
      <w:rPr>
        <w:rFonts w:ascii="Verdana" w:hAnsi="Verdana" w:cs="Verdana"/>
        <w:sz w:val="36"/>
        <w:szCs w:val="36"/>
      </w:rPr>
      <w:t xml:space="preserve">           </w:t>
    </w:r>
    <w:r w:rsidRPr="0061545C">
      <w:rPr>
        <w:noProof/>
      </w:rPr>
      <w:pict>
        <v:shape id="Resim 4" o:spid="_x0000_i1033" type="#_x0000_t75" style="width:103.5pt;height:33.75pt;visibility:visible">
          <v:imagedata r:id="rId4" o:title=""/>
        </v:shape>
      </w:pict>
    </w:r>
    <w:r>
      <w:t xml:space="preserve">                                   </w:t>
    </w:r>
    <w:r w:rsidRPr="0061545C">
      <w:rPr>
        <w:noProof/>
      </w:rPr>
      <w:pict>
        <v:shape id="Resim 5" o:spid="_x0000_i1034" type="#_x0000_t75" alt="Logo-TYF" style="width:32.25pt;height:47.25pt;visibility:visible">
          <v:imagedata r:id="rId5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CB3"/>
    <w:multiLevelType w:val="hybridMultilevel"/>
    <w:tmpl w:val="87648022"/>
    <w:lvl w:ilvl="0" w:tplc="2D84A06A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  <w:b/>
        <w:bCs/>
        <w:color w:val="FF0000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288"/>
    <w:rsid w:val="00095CEB"/>
    <w:rsid w:val="000F14DE"/>
    <w:rsid w:val="0010209D"/>
    <w:rsid w:val="00114E5E"/>
    <w:rsid w:val="00147C2E"/>
    <w:rsid w:val="001621CC"/>
    <w:rsid w:val="001660FB"/>
    <w:rsid w:val="001A4190"/>
    <w:rsid w:val="001B0B93"/>
    <w:rsid w:val="00217405"/>
    <w:rsid w:val="00247271"/>
    <w:rsid w:val="00273DBA"/>
    <w:rsid w:val="002836D5"/>
    <w:rsid w:val="002D5E67"/>
    <w:rsid w:val="002E29BB"/>
    <w:rsid w:val="00316EF5"/>
    <w:rsid w:val="00432FFD"/>
    <w:rsid w:val="004649C5"/>
    <w:rsid w:val="004652B1"/>
    <w:rsid w:val="00491E53"/>
    <w:rsid w:val="004B6C81"/>
    <w:rsid w:val="004D1008"/>
    <w:rsid w:val="004E2BEF"/>
    <w:rsid w:val="005E7F7C"/>
    <w:rsid w:val="006043BC"/>
    <w:rsid w:val="0061545C"/>
    <w:rsid w:val="006603AE"/>
    <w:rsid w:val="00692998"/>
    <w:rsid w:val="00694C2D"/>
    <w:rsid w:val="006B392D"/>
    <w:rsid w:val="006E1B91"/>
    <w:rsid w:val="00756F4A"/>
    <w:rsid w:val="008518FE"/>
    <w:rsid w:val="00871794"/>
    <w:rsid w:val="008874A9"/>
    <w:rsid w:val="00897AAB"/>
    <w:rsid w:val="008D784C"/>
    <w:rsid w:val="008E1288"/>
    <w:rsid w:val="0096061D"/>
    <w:rsid w:val="009C4838"/>
    <w:rsid w:val="009C53FC"/>
    <w:rsid w:val="00A25CF6"/>
    <w:rsid w:val="00A751CE"/>
    <w:rsid w:val="00AD32A4"/>
    <w:rsid w:val="00B12616"/>
    <w:rsid w:val="00B448A7"/>
    <w:rsid w:val="00B76FFD"/>
    <w:rsid w:val="00BD15B5"/>
    <w:rsid w:val="00BE6EF3"/>
    <w:rsid w:val="00BF4FC0"/>
    <w:rsid w:val="00C0360A"/>
    <w:rsid w:val="00CD6688"/>
    <w:rsid w:val="00D637FB"/>
    <w:rsid w:val="00DB2403"/>
    <w:rsid w:val="00DE42B5"/>
    <w:rsid w:val="00E072E6"/>
    <w:rsid w:val="00E20444"/>
    <w:rsid w:val="00E462B8"/>
    <w:rsid w:val="00E5622C"/>
    <w:rsid w:val="00E622E7"/>
    <w:rsid w:val="00F175E2"/>
    <w:rsid w:val="00F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299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2998"/>
    <w:pPr>
      <w:keepNext/>
      <w:jc w:val="both"/>
      <w:outlineLvl w:val="1"/>
    </w:pPr>
    <w:rPr>
      <w:rFonts w:ascii="Bookman Old Style" w:hAnsi="Bookman Old Style" w:cs="Bookman Old Style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2998"/>
    <w:pPr>
      <w:keepNext/>
      <w:jc w:val="center"/>
      <w:outlineLvl w:val="2"/>
    </w:pPr>
    <w:rPr>
      <w:rFonts w:ascii="Bookman Old Style" w:hAnsi="Bookman Old Style" w:cs="Bookman Old Style"/>
      <w:color w:val="00008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7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7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77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92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7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2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77F"/>
    <w:rPr>
      <w:sz w:val="24"/>
      <w:szCs w:val="24"/>
    </w:rPr>
  </w:style>
  <w:style w:type="character" w:styleId="Hyperlink">
    <w:name w:val="Hyperlink"/>
    <w:basedOn w:val="DefaultParagraphFont"/>
    <w:uiPriority w:val="99"/>
    <w:rsid w:val="0069299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2998"/>
    <w:pPr>
      <w:jc w:val="both"/>
    </w:pPr>
    <w:rPr>
      <w:rFonts w:ascii="Tahoma" w:hAnsi="Tahoma" w:cs="Tahom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77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929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077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929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077F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692998"/>
    <w:pPr>
      <w:widowControl w:val="0"/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3207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692998"/>
    <w:pPr>
      <w:widowControl w:val="0"/>
      <w:ind w:left="708"/>
      <w:jc w:val="both"/>
    </w:pPr>
    <w:rPr>
      <w:rFonts w:ascii="Bookman Old Style" w:hAnsi="Bookman Old Style" w:cs="Bookman Old Style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077F"/>
    <w:rPr>
      <w:sz w:val="24"/>
      <w:szCs w:val="24"/>
    </w:rPr>
  </w:style>
  <w:style w:type="paragraph" w:styleId="BlockText">
    <w:name w:val="Block Text"/>
    <w:basedOn w:val="Normal"/>
    <w:uiPriority w:val="99"/>
    <w:rsid w:val="00692998"/>
    <w:pPr>
      <w:tabs>
        <w:tab w:val="left" w:pos="1800"/>
        <w:tab w:val="left" w:pos="10086"/>
      </w:tabs>
      <w:ind w:left="709" w:right="-12" w:hanging="709"/>
      <w:jc w:val="both"/>
    </w:pPr>
    <w:rPr>
      <w:color w:val="FF0000"/>
      <w:sz w:val="20"/>
      <w:szCs w:val="20"/>
    </w:rPr>
  </w:style>
  <w:style w:type="paragraph" w:customStyle="1" w:styleId="Default">
    <w:name w:val="Default"/>
    <w:uiPriority w:val="99"/>
    <w:rsid w:val="008E12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4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4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yk@tayk.org" TargetMode="External"/><Relationship Id="rId1" Type="http://schemas.openxmlformats.org/officeDocument/2006/relationships/hyperlink" Target="http://www.tayk.org.t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100</Words>
  <Characters>570</Characters>
  <Application>Microsoft Office Outlook</Application>
  <DocSecurity>0</DocSecurity>
  <Lines>0</Lines>
  <Paragraphs>0</Paragraphs>
  <ScaleCrop>false</ScaleCrop>
  <Company>STUDYO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</dc:title>
  <dc:subject/>
  <dc:creator>Sabri Kara</dc:creator>
  <cp:keywords/>
  <dc:description/>
  <cp:lastModifiedBy>Cahit</cp:lastModifiedBy>
  <cp:revision>2</cp:revision>
  <cp:lastPrinted>2013-07-13T16:00:00Z</cp:lastPrinted>
  <dcterms:created xsi:type="dcterms:W3CDTF">2013-07-13T16:06:00Z</dcterms:created>
  <dcterms:modified xsi:type="dcterms:W3CDTF">2013-07-13T16:06:00Z</dcterms:modified>
</cp:coreProperties>
</file>